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3D9BF" w14:textId="3A6A8CD1" w:rsidR="002B635F" w:rsidRPr="00272905" w:rsidRDefault="00137855" w:rsidP="002B635F">
      <w:pPr>
        <w:rPr>
          <w:b/>
          <w:sz w:val="32"/>
          <w:szCs w:val="32"/>
        </w:rPr>
      </w:pPr>
      <w:r w:rsidRPr="00272905">
        <w:rPr>
          <w:b/>
          <w:sz w:val="32"/>
          <w:szCs w:val="32"/>
        </w:rPr>
        <w:t>Will Schools be the next source of COVID outbreaks</w:t>
      </w:r>
      <w:r w:rsidR="002B635F" w:rsidRPr="00272905">
        <w:rPr>
          <w:b/>
          <w:sz w:val="32"/>
          <w:szCs w:val="32"/>
        </w:rPr>
        <w:t>?</w:t>
      </w:r>
    </w:p>
    <w:p w14:paraId="2D5BC53B" w14:textId="35F970C6" w:rsidR="00CE5DE7" w:rsidRPr="00F43AB7" w:rsidRDefault="00CE5DE7" w:rsidP="002B635F">
      <w:pPr>
        <w:rPr>
          <w:sz w:val="28"/>
          <w:szCs w:val="28"/>
        </w:rPr>
      </w:pPr>
      <w:r>
        <w:rPr>
          <w:noProof/>
          <w:sz w:val="28"/>
          <w:szCs w:val="28"/>
        </w:rPr>
        <w:drawing>
          <wp:anchor distT="0" distB="0" distL="114300" distR="114300" simplePos="0" relativeHeight="251658240" behindDoc="0" locked="0" layoutInCell="1" allowOverlap="1" wp14:anchorId="4B561814" wp14:editId="4E25B4D8">
            <wp:simplePos x="0" y="0"/>
            <wp:positionH relativeFrom="column">
              <wp:posOffset>780415</wp:posOffset>
            </wp:positionH>
            <wp:positionV relativeFrom="paragraph">
              <wp:posOffset>11430</wp:posOffset>
            </wp:positionV>
            <wp:extent cx="4320540" cy="2533650"/>
            <wp:effectExtent l="0" t="0" r="3810" b="0"/>
            <wp:wrapSquare wrapText="bothSides"/>
            <wp:docPr id="1" name="Picture 1" descr="C:\Users\Brianna.Zemotel\AppData\Local\Microsoft\Windows\INetCache\Content.Word\girl_libr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anna.Zemotel\AppData\Local\Microsoft\Windows\INetCache\Content.Word\girl_librar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0540" cy="2533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2DCB1F" w14:textId="77777777" w:rsidR="00CE5DE7" w:rsidRDefault="00CE5DE7" w:rsidP="004E3C7F">
      <w:pPr>
        <w:spacing w:after="0" w:line="240" w:lineRule="auto"/>
        <w:rPr>
          <w:rStyle w:val="normaltextrun"/>
          <w:rFonts w:cstheme="minorHAnsi"/>
          <w:lang w:val="en-CA"/>
        </w:rPr>
      </w:pPr>
    </w:p>
    <w:p w14:paraId="4F117100" w14:textId="77777777" w:rsidR="00CE5DE7" w:rsidRDefault="00CE5DE7" w:rsidP="004E3C7F">
      <w:pPr>
        <w:spacing w:after="0" w:line="240" w:lineRule="auto"/>
        <w:rPr>
          <w:rStyle w:val="normaltextrun"/>
          <w:rFonts w:cstheme="minorHAnsi"/>
          <w:lang w:val="en-CA"/>
        </w:rPr>
      </w:pPr>
    </w:p>
    <w:p w14:paraId="0B34DA0B" w14:textId="77777777" w:rsidR="00CE5DE7" w:rsidRDefault="00CE5DE7" w:rsidP="004E3C7F">
      <w:pPr>
        <w:spacing w:after="0" w:line="240" w:lineRule="auto"/>
        <w:rPr>
          <w:rStyle w:val="normaltextrun"/>
          <w:rFonts w:cstheme="minorHAnsi"/>
          <w:lang w:val="en-CA"/>
        </w:rPr>
      </w:pPr>
    </w:p>
    <w:p w14:paraId="75D99203" w14:textId="77777777" w:rsidR="00CE5DE7" w:rsidRDefault="00CE5DE7" w:rsidP="004E3C7F">
      <w:pPr>
        <w:spacing w:after="0" w:line="240" w:lineRule="auto"/>
        <w:rPr>
          <w:rStyle w:val="normaltextrun"/>
          <w:rFonts w:cstheme="minorHAnsi"/>
          <w:lang w:val="en-CA"/>
        </w:rPr>
      </w:pPr>
    </w:p>
    <w:p w14:paraId="245EE561" w14:textId="77777777" w:rsidR="00CE5DE7" w:rsidRDefault="00CE5DE7" w:rsidP="004E3C7F">
      <w:pPr>
        <w:spacing w:after="0" w:line="240" w:lineRule="auto"/>
        <w:rPr>
          <w:rStyle w:val="normaltextrun"/>
          <w:rFonts w:cstheme="minorHAnsi"/>
          <w:lang w:val="en-CA"/>
        </w:rPr>
      </w:pPr>
    </w:p>
    <w:p w14:paraId="30E0AE30" w14:textId="77777777" w:rsidR="00CE5DE7" w:rsidRDefault="00CE5DE7" w:rsidP="004E3C7F">
      <w:pPr>
        <w:spacing w:after="0" w:line="240" w:lineRule="auto"/>
        <w:rPr>
          <w:rStyle w:val="normaltextrun"/>
          <w:rFonts w:cstheme="minorHAnsi"/>
          <w:lang w:val="en-CA"/>
        </w:rPr>
      </w:pPr>
    </w:p>
    <w:p w14:paraId="38392B55" w14:textId="77777777" w:rsidR="00CE5DE7" w:rsidRDefault="00CE5DE7" w:rsidP="004E3C7F">
      <w:pPr>
        <w:spacing w:after="0" w:line="240" w:lineRule="auto"/>
        <w:rPr>
          <w:rStyle w:val="normaltextrun"/>
          <w:rFonts w:cstheme="minorHAnsi"/>
          <w:lang w:val="en-CA"/>
        </w:rPr>
      </w:pPr>
    </w:p>
    <w:p w14:paraId="7C0E0831" w14:textId="77777777" w:rsidR="00CE5DE7" w:rsidRDefault="00CE5DE7" w:rsidP="004E3C7F">
      <w:pPr>
        <w:spacing w:after="0" w:line="240" w:lineRule="auto"/>
        <w:rPr>
          <w:rStyle w:val="normaltextrun"/>
          <w:rFonts w:cstheme="minorHAnsi"/>
          <w:lang w:val="en-CA"/>
        </w:rPr>
      </w:pPr>
    </w:p>
    <w:p w14:paraId="460EC764" w14:textId="77777777" w:rsidR="00CE5DE7" w:rsidRDefault="00CE5DE7" w:rsidP="004E3C7F">
      <w:pPr>
        <w:spacing w:after="0" w:line="240" w:lineRule="auto"/>
        <w:rPr>
          <w:rStyle w:val="normaltextrun"/>
          <w:rFonts w:cstheme="minorHAnsi"/>
          <w:lang w:val="en-CA"/>
        </w:rPr>
      </w:pPr>
    </w:p>
    <w:p w14:paraId="02687F41" w14:textId="77777777" w:rsidR="00CE5DE7" w:rsidRDefault="00CE5DE7" w:rsidP="004E3C7F">
      <w:pPr>
        <w:spacing w:after="0" w:line="240" w:lineRule="auto"/>
        <w:rPr>
          <w:rStyle w:val="normaltextrun"/>
          <w:rFonts w:cstheme="minorHAnsi"/>
          <w:lang w:val="en-CA"/>
        </w:rPr>
      </w:pPr>
    </w:p>
    <w:p w14:paraId="7597DEE3" w14:textId="77777777" w:rsidR="00CE5DE7" w:rsidRDefault="00CE5DE7" w:rsidP="004E3C7F">
      <w:pPr>
        <w:spacing w:after="0" w:line="240" w:lineRule="auto"/>
        <w:rPr>
          <w:rStyle w:val="normaltextrun"/>
          <w:rFonts w:cstheme="minorHAnsi"/>
          <w:lang w:val="en-CA"/>
        </w:rPr>
      </w:pPr>
    </w:p>
    <w:p w14:paraId="6FDB9E25" w14:textId="77777777" w:rsidR="00CE5DE7" w:rsidRDefault="00CE5DE7" w:rsidP="004E3C7F">
      <w:pPr>
        <w:spacing w:after="0" w:line="240" w:lineRule="auto"/>
        <w:rPr>
          <w:rStyle w:val="normaltextrun"/>
          <w:rFonts w:cstheme="minorHAnsi"/>
          <w:lang w:val="en-CA"/>
        </w:rPr>
      </w:pPr>
    </w:p>
    <w:p w14:paraId="04F1A037" w14:textId="77777777" w:rsidR="00CE5DE7" w:rsidRDefault="00CE5DE7" w:rsidP="004E3C7F">
      <w:pPr>
        <w:spacing w:after="0" w:line="240" w:lineRule="auto"/>
        <w:rPr>
          <w:rStyle w:val="normaltextrun"/>
          <w:rFonts w:cstheme="minorHAnsi"/>
          <w:lang w:val="en-CA"/>
        </w:rPr>
      </w:pPr>
      <w:bookmarkStart w:id="0" w:name="_GoBack"/>
      <w:bookmarkEnd w:id="0"/>
    </w:p>
    <w:p w14:paraId="7A20C238" w14:textId="77777777" w:rsidR="00CE5DE7" w:rsidRDefault="00CE5DE7" w:rsidP="004E3C7F">
      <w:pPr>
        <w:spacing w:after="0" w:line="240" w:lineRule="auto"/>
        <w:rPr>
          <w:rStyle w:val="normaltextrun"/>
          <w:rFonts w:cstheme="minorHAnsi"/>
          <w:lang w:val="en-CA"/>
        </w:rPr>
      </w:pPr>
    </w:p>
    <w:p w14:paraId="5EC49274" w14:textId="1EE8CB43" w:rsidR="00CE661A" w:rsidRDefault="00CE661A" w:rsidP="004E3C7F">
      <w:pPr>
        <w:spacing w:after="0" w:line="240" w:lineRule="auto"/>
        <w:rPr>
          <w:rStyle w:val="normaltextrun"/>
          <w:rFonts w:cstheme="minorHAnsi"/>
          <w:lang w:val="en-CA"/>
        </w:rPr>
      </w:pPr>
      <w:r w:rsidRPr="00336155">
        <w:rPr>
          <w:rStyle w:val="normaltextrun"/>
          <w:rFonts w:cstheme="minorHAnsi"/>
          <w:lang w:val="en-CA"/>
        </w:rPr>
        <w:t>You</w:t>
      </w:r>
      <w:r w:rsidR="00724E30">
        <w:rPr>
          <w:rStyle w:val="normaltextrun"/>
          <w:rFonts w:cstheme="minorHAnsi"/>
          <w:lang w:val="en-CA"/>
        </w:rPr>
        <w:t xml:space="preserve"> may</w:t>
      </w:r>
      <w:r w:rsidRPr="00336155">
        <w:rPr>
          <w:rStyle w:val="normaltextrun"/>
          <w:rFonts w:cstheme="minorHAnsi"/>
          <w:lang w:val="en-CA"/>
        </w:rPr>
        <w:t xml:space="preserve"> </w:t>
      </w:r>
      <w:r w:rsidR="00C22CB6" w:rsidRPr="00336155">
        <w:rPr>
          <w:rStyle w:val="normaltextrun"/>
          <w:rFonts w:cstheme="minorHAnsi"/>
          <w:lang w:val="en-CA"/>
        </w:rPr>
        <w:t xml:space="preserve">have a COVID-19 </w:t>
      </w:r>
      <w:r w:rsidR="00F43AB7">
        <w:rPr>
          <w:rStyle w:val="normaltextrun"/>
          <w:rFonts w:cstheme="minorHAnsi"/>
          <w:lang w:val="en-CA"/>
        </w:rPr>
        <w:t>prevention strategy</w:t>
      </w:r>
      <w:r w:rsidR="00C22CB6" w:rsidRPr="00336155">
        <w:rPr>
          <w:rStyle w:val="normaltextrun"/>
          <w:rFonts w:cstheme="minorHAnsi"/>
          <w:lang w:val="en-CA"/>
        </w:rPr>
        <w:t xml:space="preserve"> for your school(s) </w:t>
      </w:r>
      <w:r w:rsidR="00450E72">
        <w:rPr>
          <w:rStyle w:val="normaltextrun"/>
          <w:rFonts w:cstheme="minorHAnsi"/>
          <w:lang w:val="en-CA"/>
        </w:rPr>
        <w:t>that</w:t>
      </w:r>
      <w:r w:rsidR="00450E72" w:rsidRPr="00336155">
        <w:rPr>
          <w:rStyle w:val="normaltextrun"/>
          <w:rFonts w:cstheme="minorHAnsi"/>
          <w:lang w:val="en-CA"/>
        </w:rPr>
        <w:t xml:space="preserve"> </w:t>
      </w:r>
      <w:r w:rsidR="00C22CB6" w:rsidRPr="00336155">
        <w:rPr>
          <w:rStyle w:val="normaltextrun"/>
          <w:rFonts w:cstheme="minorHAnsi"/>
          <w:lang w:val="en-CA"/>
        </w:rPr>
        <w:t xml:space="preserve">includes temperature taking and self reporting of symptoms. Your teachers and staff are vaccinated. Kids are </w:t>
      </w:r>
      <w:r w:rsidR="00450E72">
        <w:rPr>
          <w:rStyle w:val="normaltextrun"/>
          <w:rFonts w:cstheme="minorHAnsi"/>
          <w:lang w:val="en-CA"/>
        </w:rPr>
        <w:t>eager to return to full-time in person learning</w:t>
      </w:r>
      <w:r w:rsidR="00C22CB6" w:rsidRPr="00336155">
        <w:rPr>
          <w:rStyle w:val="normaltextrun"/>
          <w:rFonts w:cstheme="minorHAnsi"/>
          <w:lang w:val="en-CA"/>
        </w:rPr>
        <w:t xml:space="preserve">. You are ready to start a “normal” school year and put this whole pandemic behind you.  </w:t>
      </w:r>
      <w:r w:rsidR="00450E72">
        <w:rPr>
          <w:rStyle w:val="normaltextrun"/>
          <w:rFonts w:cstheme="minorHAnsi"/>
          <w:lang w:val="en-CA"/>
        </w:rPr>
        <w:t>However, the question that continues to linger</w:t>
      </w:r>
      <w:r w:rsidR="00C22CB6" w:rsidRPr="00336155">
        <w:rPr>
          <w:rStyle w:val="normaltextrun"/>
          <w:rFonts w:cstheme="minorHAnsi"/>
          <w:lang w:val="en-CA"/>
        </w:rPr>
        <w:t xml:space="preserve">…is this enough to protect </w:t>
      </w:r>
      <w:r w:rsidR="009C1D20" w:rsidRPr="00336155">
        <w:rPr>
          <w:rStyle w:val="normaltextrun"/>
          <w:rFonts w:cstheme="minorHAnsi"/>
          <w:lang w:val="en-CA"/>
        </w:rPr>
        <w:t xml:space="preserve">your </w:t>
      </w:r>
      <w:r w:rsidR="00C22CB6" w:rsidRPr="00336155">
        <w:rPr>
          <w:rStyle w:val="normaltextrun"/>
          <w:rFonts w:cstheme="minorHAnsi"/>
          <w:lang w:val="en-CA"/>
        </w:rPr>
        <w:t>school(s) from a COVID-19 outbreak?</w:t>
      </w:r>
    </w:p>
    <w:p w14:paraId="76B31178" w14:textId="29FA3DB5" w:rsidR="00111EDD" w:rsidRDefault="00111EDD" w:rsidP="004E3C7F">
      <w:pPr>
        <w:spacing w:after="0" w:line="240" w:lineRule="auto"/>
        <w:rPr>
          <w:rStyle w:val="normaltextrun"/>
          <w:rFonts w:cstheme="minorHAnsi"/>
          <w:lang w:val="en-CA"/>
        </w:rPr>
      </w:pPr>
    </w:p>
    <w:p w14:paraId="7F5AB315" w14:textId="629E5442" w:rsidR="00111EDD" w:rsidRPr="00CE5DE7" w:rsidRDefault="00111EDD" w:rsidP="00111EDD">
      <w:pPr>
        <w:spacing w:after="0" w:line="240" w:lineRule="auto"/>
        <w:rPr>
          <w:rFonts w:cstheme="minorHAnsi"/>
          <w:b/>
          <w:bCs/>
          <w:sz w:val="24"/>
          <w:szCs w:val="24"/>
          <w:lang w:val="en-CA"/>
        </w:rPr>
      </w:pPr>
      <w:r w:rsidRPr="00CE5DE7">
        <w:rPr>
          <w:rFonts w:cstheme="minorHAnsi"/>
          <w:b/>
          <w:bCs/>
          <w:sz w:val="24"/>
          <w:szCs w:val="24"/>
          <w:lang w:val="en-CA"/>
        </w:rPr>
        <w:t xml:space="preserve">About 4 million kids under the age of 12 have tested positive for COVID. They represent nearly 14 percent of all new cases. </w:t>
      </w:r>
      <w:r w:rsidRPr="00CE5DE7">
        <w:rPr>
          <w:rFonts w:cstheme="minorHAnsi"/>
          <w:bCs/>
          <w:sz w:val="24"/>
          <w:szCs w:val="24"/>
          <w:lang w:val="en-CA"/>
        </w:rPr>
        <w:t>[</w:t>
      </w:r>
      <w:r w:rsidR="00CE5DE7" w:rsidRPr="00CE5DE7">
        <w:rPr>
          <w:rFonts w:cstheme="minorHAnsi"/>
          <w:bCs/>
          <w:sz w:val="24"/>
          <w:szCs w:val="24"/>
          <w:lang w:val="en-CA"/>
        </w:rPr>
        <w:t>1</w:t>
      </w:r>
      <w:r w:rsidRPr="00CE5DE7">
        <w:rPr>
          <w:rFonts w:cstheme="minorHAnsi"/>
          <w:bCs/>
          <w:sz w:val="24"/>
          <w:szCs w:val="24"/>
          <w:lang w:val="en-CA"/>
        </w:rPr>
        <w:t>]</w:t>
      </w:r>
    </w:p>
    <w:p w14:paraId="7D190953" w14:textId="77777777" w:rsidR="00111EDD" w:rsidRPr="00336155" w:rsidRDefault="00111EDD" w:rsidP="004E3C7F">
      <w:pPr>
        <w:spacing w:after="0" w:line="240" w:lineRule="auto"/>
        <w:rPr>
          <w:rStyle w:val="normaltextrun"/>
          <w:rFonts w:cstheme="minorHAnsi"/>
          <w:lang w:val="en-CA"/>
        </w:rPr>
      </w:pPr>
    </w:p>
    <w:p w14:paraId="3FA5B8DA" w14:textId="37A1F41E" w:rsidR="00C86097" w:rsidRPr="00C86097" w:rsidRDefault="00C86097" w:rsidP="00C86097">
      <w:pPr>
        <w:spacing w:after="0" w:line="240" w:lineRule="auto"/>
        <w:rPr>
          <w:rFonts w:cstheme="minorHAnsi"/>
          <w:lang w:val="en-CA"/>
        </w:rPr>
      </w:pPr>
      <w:r>
        <w:rPr>
          <w:rFonts w:cstheme="minorHAnsi"/>
          <w:lang w:val="en-CA"/>
        </w:rPr>
        <w:t>Based on a recent study conducted in the UK, y</w:t>
      </w:r>
      <w:r w:rsidRPr="00C86097">
        <w:rPr>
          <w:rFonts w:cstheme="minorHAnsi"/>
          <w:lang w:val="en-CA"/>
        </w:rPr>
        <w:t>oung people are starting to test positive for the coronavirus at five</w:t>
      </w:r>
      <w:r>
        <w:rPr>
          <w:rFonts w:cstheme="minorHAnsi"/>
          <w:lang w:val="en-CA"/>
        </w:rPr>
        <w:t xml:space="preserve"> times the rate of older people </w:t>
      </w:r>
      <w:r w:rsidR="00CE5DE7">
        <w:rPr>
          <w:rFonts w:cstheme="minorHAnsi"/>
          <w:lang w:val="en-CA"/>
        </w:rPr>
        <w:t>[2</w:t>
      </w:r>
      <w:r>
        <w:rPr>
          <w:rFonts w:cstheme="minorHAnsi"/>
          <w:lang w:val="en-CA"/>
        </w:rPr>
        <w:t xml:space="preserve">]. As </w:t>
      </w:r>
      <w:r w:rsidRPr="00C86097">
        <w:rPr>
          <w:rFonts w:cstheme="minorHAnsi"/>
          <w:lang w:val="en-CA"/>
        </w:rPr>
        <w:t>Governor J. B. Pritzker of Illinois noted when interviewed on this topic, “What I'm concerned about is that we don't yet have a vaccine for ki</w:t>
      </w:r>
      <w:r>
        <w:rPr>
          <w:rFonts w:cstheme="minorHAnsi"/>
          <w:lang w:val="en-CA"/>
        </w:rPr>
        <w:t>ds under 12 years old, and the D</w:t>
      </w:r>
      <w:r w:rsidRPr="00C86097">
        <w:rPr>
          <w:rFonts w:cstheme="minorHAnsi"/>
          <w:lang w:val="en-CA"/>
        </w:rPr>
        <w:t xml:space="preserve">elta variant seems to have been predominant among people who are unvaccinated.” </w:t>
      </w:r>
      <w:r w:rsidR="00CE5DE7">
        <w:rPr>
          <w:rFonts w:cstheme="minorHAnsi"/>
          <w:lang w:val="en-CA"/>
        </w:rPr>
        <w:t>[3</w:t>
      </w:r>
      <w:r>
        <w:rPr>
          <w:rFonts w:cstheme="minorHAnsi"/>
          <w:lang w:val="en-CA"/>
        </w:rPr>
        <w:t>]</w:t>
      </w:r>
      <w:r w:rsidRPr="00C86097">
        <w:rPr>
          <w:rFonts w:cstheme="minorHAnsi"/>
          <w:lang w:val="en-CA"/>
        </w:rPr>
        <w:t xml:space="preserve"> </w:t>
      </w:r>
    </w:p>
    <w:p w14:paraId="58E222ED" w14:textId="5C826EA9" w:rsidR="00C86097" w:rsidRPr="00336155" w:rsidRDefault="00C86097">
      <w:pPr>
        <w:spacing w:after="0" w:line="240" w:lineRule="auto"/>
        <w:rPr>
          <w:rStyle w:val="normaltextrun"/>
          <w:rFonts w:cstheme="minorHAnsi"/>
          <w:lang w:val="en-CA"/>
        </w:rPr>
      </w:pPr>
    </w:p>
    <w:p w14:paraId="13DA97B0" w14:textId="502E2CA1" w:rsidR="00137855" w:rsidRPr="00336155" w:rsidRDefault="00607519">
      <w:pPr>
        <w:spacing w:after="0" w:line="240" w:lineRule="auto"/>
        <w:rPr>
          <w:rStyle w:val="normaltextrun"/>
          <w:rFonts w:cstheme="minorHAnsi"/>
          <w:lang w:val="en-CA"/>
        </w:rPr>
      </w:pPr>
      <w:r>
        <w:rPr>
          <w:rFonts w:cstheme="minorHAnsi"/>
          <w:lang w:val="en-CA"/>
        </w:rPr>
        <w:t>It takes four or more days from the date of infection to first sign of symptoms, which means those individuals can be on school grounds for almost a week unknowingly spreading the disease and can be even longer if they aren’t showing symptoms. Given this,</w:t>
      </w:r>
      <w:r w:rsidR="00CE5DE7">
        <w:rPr>
          <w:rFonts w:cstheme="minorHAnsi"/>
          <w:lang w:val="en-CA"/>
        </w:rPr>
        <w:t xml:space="preserve"> researchers are recommending steps be taken to limit the spread of the virus as</w:t>
      </w:r>
      <w:r>
        <w:rPr>
          <w:rFonts w:cstheme="minorHAnsi"/>
          <w:lang w:val="en-CA"/>
        </w:rPr>
        <w:t xml:space="preserve"> </w:t>
      </w:r>
      <w:r w:rsidR="00137855" w:rsidRPr="00336155">
        <w:rPr>
          <w:rStyle w:val="normaltextrun"/>
          <w:rFonts w:cstheme="minorHAnsi"/>
          <w:lang w:val="en-CA"/>
        </w:rPr>
        <w:t>waiting until a student develops symptoms and tests positive is too slow a response, even though this was the method used in many jurisdictions to prevent COVID-19 transmission</w:t>
      </w:r>
      <w:r w:rsidR="00CE5DE7">
        <w:rPr>
          <w:rStyle w:val="normaltextrun"/>
          <w:rFonts w:cstheme="minorHAnsi"/>
          <w:lang w:val="en-CA"/>
        </w:rPr>
        <w:t xml:space="preserve"> [4</w:t>
      </w:r>
      <w:r>
        <w:rPr>
          <w:rStyle w:val="normaltextrun"/>
          <w:rFonts w:cstheme="minorHAnsi"/>
          <w:lang w:val="en-CA"/>
        </w:rPr>
        <w:t>]</w:t>
      </w:r>
      <w:r w:rsidR="00CE5DE7">
        <w:rPr>
          <w:rStyle w:val="normaltextrun"/>
          <w:rFonts w:cstheme="minorHAnsi"/>
          <w:lang w:val="en-CA"/>
        </w:rPr>
        <w:t xml:space="preserve">. </w:t>
      </w:r>
    </w:p>
    <w:p w14:paraId="0C93EE7E" w14:textId="68FF1A0D" w:rsidR="00CE5DE7" w:rsidRPr="00CE5DE7" w:rsidRDefault="00607519" w:rsidP="00CE5DE7">
      <w:pPr>
        <w:shd w:val="clear" w:color="auto" w:fill="FFFFFF"/>
        <w:spacing w:before="225" w:after="225" w:line="240" w:lineRule="auto"/>
        <w:rPr>
          <w:rFonts w:cstheme="minorHAnsi"/>
          <w:lang w:val="en-CA"/>
        </w:rPr>
      </w:pPr>
      <w:r w:rsidRPr="00607519">
        <w:rPr>
          <w:rFonts w:cstheme="minorHAnsi"/>
          <w:lang w:val="en-CA"/>
        </w:rPr>
        <w:t xml:space="preserve">Regular monitoring of everyone in a school setting may be the only way to prevent outbreaks of COVID-19 in schools, per a study published in the </w:t>
      </w:r>
      <w:r w:rsidRPr="00CE5DE7">
        <w:rPr>
          <w:rFonts w:cstheme="minorHAnsi"/>
          <w:i/>
          <w:lang w:val="en-CA"/>
        </w:rPr>
        <w:t>Journal PLOS Computational Biology</w:t>
      </w:r>
      <w:r w:rsidR="00CE5DE7">
        <w:rPr>
          <w:rFonts w:cstheme="minorHAnsi"/>
          <w:lang w:val="en-CA"/>
        </w:rPr>
        <w:t xml:space="preserve"> [5]</w:t>
      </w:r>
      <w:r w:rsidRPr="00607519">
        <w:rPr>
          <w:rFonts w:cstheme="minorHAnsi"/>
          <w:lang w:val="en-CA"/>
        </w:rPr>
        <w:t>.</w:t>
      </w:r>
      <w:r w:rsidR="00CE5DE7">
        <w:rPr>
          <w:rStyle w:val="normaltextrun"/>
          <w:rFonts w:cstheme="minorHAnsi"/>
          <w:lang w:val="en-CA"/>
        </w:rPr>
        <w:t xml:space="preserve"> </w:t>
      </w:r>
      <w:r w:rsidR="00CE5DE7" w:rsidRPr="00CE5DE7">
        <w:rPr>
          <w:rFonts w:cstheme="minorHAnsi"/>
          <w:lang w:val="en-CA"/>
        </w:rPr>
        <w:t xml:space="preserve">Proactive </w:t>
      </w:r>
      <w:r w:rsidR="00CE5DE7">
        <w:rPr>
          <w:rFonts w:cstheme="minorHAnsi"/>
          <w:lang w:val="en-CA"/>
        </w:rPr>
        <w:t xml:space="preserve">and comprehensive </w:t>
      </w:r>
      <w:r w:rsidR="00CE5DE7" w:rsidRPr="00CE5DE7">
        <w:rPr>
          <w:rFonts w:cstheme="minorHAnsi"/>
          <w:lang w:val="en-CA"/>
        </w:rPr>
        <w:t>testing</w:t>
      </w:r>
      <w:r w:rsidR="00CE5DE7">
        <w:rPr>
          <w:rFonts w:cstheme="minorHAnsi"/>
          <w:lang w:val="en-CA"/>
        </w:rPr>
        <w:t xml:space="preserve"> will help keep school districts ahead of the game by</w:t>
      </w:r>
      <w:r w:rsidR="00CE5DE7" w:rsidRPr="00CE5DE7">
        <w:rPr>
          <w:rFonts w:cstheme="minorHAnsi"/>
          <w:lang w:val="en-CA"/>
        </w:rPr>
        <w:t xml:space="preserve"> identify</w:t>
      </w:r>
      <w:r w:rsidR="00CE5DE7">
        <w:rPr>
          <w:rFonts w:cstheme="minorHAnsi"/>
          <w:lang w:val="en-CA"/>
        </w:rPr>
        <w:t>ing</w:t>
      </w:r>
      <w:r w:rsidR="00CE5DE7" w:rsidRPr="00CE5DE7">
        <w:rPr>
          <w:rFonts w:cstheme="minorHAnsi"/>
          <w:lang w:val="en-CA"/>
        </w:rPr>
        <w:t xml:space="preserve"> those who are infected </w:t>
      </w:r>
      <w:r w:rsidR="00CE5DE7">
        <w:rPr>
          <w:rFonts w:cstheme="minorHAnsi"/>
          <w:lang w:val="en-CA"/>
        </w:rPr>
        <w:t>and</w:t>
      </w:r>
      <w:r w:rsidR="00CE5DE7" w:rsidRPr="00CE5DE7">
        <w:rPr>
          <w:rFonts w:cstheme="minorHAnsi"/>
          <w:lang w:val="en-CA"/>
        </w:rPr>
        <w:t xml:space="preserve"> may </w:t>
      </w:r>
      <w:r w:rsidR="00CE5DE7">
        <w:rPr>
          <w:rFonts w:cstheme="minorHAnsi"/>
          <w:lang w:val="en-CA"/>
        </w:rPr>
        <w:t>be asymptomatic</w:t>
      </w:r>
      <w:r w:rsidR="00CE5DE7" w:rsidRPr="00CE5DE7">
        <w:rPr>
          <w:rFonts w:cstheme="minorHAnsi"/>
          <w:lang w:val="en-CA"/>
        </w:rPr>
        <w:t xml:space="preserve">, but </w:t>
      </w:r>
      <w:r w:rsidR="00CE5DE7">
        <w:rPr>
          <w:rFonts w:cstheme="minorHAnsi"/>
          <w:lang w:val="en-CA"/>
        </w:rPr>
        <w:t xml:space="preserve">are still positive for COVID-19, therefore continuing to spread to </w:t>
      </w:r>
      <w:r w:rsidR="00CE5DE7">
        <w:rPr>
          <w:rFonts w:cstheme="minorHAnsi"/>
          <w:lang w:val="en-CA"/>
        </w:rPr>
        <w:lastRenderedPageBreak/>
        <w:t>other individuals</w:t>
      </w:r>
      <w:r w:rsidR="00CE5DE7" w:rsidRPr="00CE5DE7">
        <w:rPr>
          <w:rFonts w:cstheme="minorHAnsi"/>
          <w:lang w:val="en-CA"/>
        </w:rPr>
        <w:t xml:space="preserve">. Testing in schools is supported by government funds to help limit costs for school, is less invasive and the most effective way to monitor the prevalence of COVID-19.   </w:t>
      </w:r>
    </w:p>
    <w:p w14:paraId="647F6A5E" w14:textId="77777777" w:rsidR="00272905" w:rsidRPr="00272905" w:rsidRDefault="00272905" w:rsidP="00272905">
      <w:pPr>
        <w:shd w:val="clear" w:color="auto" w:fill="FFFFFF"/>
        <w:spacing w:before="225" w:after="225" w:line="240" w:lineRule="auto"/>
        <w:rPr>
          <w:rFonts w:cstheme="minorHAnsi"/>
          <w:b/>
        </w:rPr>
      </w:pPr>
      <w:r w:rsidRPr="00272905">
        <w:rPr>
          <w:rFonts w:cstheme="minorHAnsi"/>
        </w:rPr>
        <w:t xml:space="preserve">Comprehensive K-12 coronavirus testing can be quickly implemented in schools and supported by government funds. With pooled sampling to keep costs more efficient, swabbing done quickly by students themselves, and prepaid return shipping to the testing facility, this program is designed to make in-school coronavirus testing an easy reality for students, educators and parents alike. To learn more about how to implement a coronavirus testing program, </w:t>
      </w:r>
      <w:hyperlink r:id="rId11" w:history="1">
        <w:r w:rsidRPr="00272905">
          <w:rPr>
            <w:rStyle w:val="Hyperlink"/>
            <w:rFonts w:cstheme="minorHAnsi"/>
          </w:rPr>
          <w:t>click here</w:t>
        </w:r>
      </w:hyperlink>
      <w:r w:rsidRPr="00272905">
        <w:rPr>
          <w:rFonts w:cstheme="minorHAnsi"/>
        </w:rPr>
        <w:t>.</w:t>
      </w:r>
    </w:p>
    <w:p w14:paraId="7AFE1ED6" w14:textId="395D3FF9" w:rsidR="00CE5DE7" w:rsidRPr="00336155" w:rsidRDefault="00CE5DE7">
      <w:pPr>
        <w:shd w:val="clear" w:color="auto" w:fill="FFFFFF"/>
        <w:spacing w:before="225" w:after="225" w:line="240" w:lineRule="auto"/>
        <w:rPr>
          <w:rFonts w:cstheme="minorHAnsi"/>
        </w:rPr>
      </w:pPr>
      <w:r>
        <w:rPr>
          <w:rFonts w:cstheme="minorHAnsi"/>
        </w:rPr>
        <w:t>*************************************************************************************</w:t>
      </w:r>
    </w:p>
    <w:p w14:paraId="473A0DBA" w14:textId="38FF7B1F" w:rsidR="00053051" w:rsidRPr="00053EF1" w:rsidRDefault="00CE5DE7" w:rsidP="00F43AB7">
      <w:pPr>
        <w:spacing w:line="240" w:lineRule="auto"/>
        <w:rPr>
          <w:rStyle w:val="normaltextrun"/>
          <w:rFonts w:cstheme="minorHAnsi"/>
          <w:b/>
          <w:sz w:val="24"/>
          <w:szCs w:val="24"/>
          <w:lang w:val="en-CA"/>
        </w:rPr>
      </w:pPr>
      <w:r w:rsidRPr="00053EF1">
        <w:rPr>
          <w:rStyle w:val="normaltextrun"/>
          <w:rFonts w:cstheme="minorHAnsi"/>
          <w:b/>
          <w:sz w:val="24"/>
          <w:szCs w:val="24"/>
          <w:lang w:val="en-CA"/>
        </w:rPr>
        <w:t>Sources:</w:t>
      </w:r>
    </w:p>
    <w:p w14:paraId="0D9A6814" w14:textId="79A0C5F4" w:rsidR="00CE5DE7" w:rsidRDefault="00CE5DE7" w:rsidP="00F43AB7">
      <w:pPr>
        <w:spacing w:line="240" w:lineRule="auto"/>
        <w:rPr>
          <w:rFonts w:cstheme="minorHAnsi"/>
          <w:b/>
          <w:lang w:val="en-CA"/>
        </w:rPr>
      </w:pPr>
      <w:r w:rsidRPr="00CE5DE7">
        <w:rPr>
          <w:rFonts w:cstheme="minorHAnsi"/>
        </w:rPr>
        <w:t xml:space="preserve">[1] </w:t>
      </w:r>
      <w:hyperlink r:id="rId12" w:history="1">
        <w:r w:rsidRPr="00CE5DE7">
          <w:rPr>
            <w:rStyle w:val="Hyperlink"/>
            <w:rFonts w:cstheme="minorHAnsi"/>
            <w:lang w:val="en-CA"/>
          </w:rPr>
          <w:t>https://www.thedenverchannel.com/news/national/covid-19-testing-still-critical-for-students-too-young-to-be-vaccinated</w:t>
        </w:r>
      </w:hyperlink>
    </w:p>
    <w:p w14:paraId="27D729F0" w14:textId="22058CB6" w:rsidR="00CE5DE7" w:rsidRPr="00CE5DE7" w:rsidRDefault="00CE5DE7" w:rsidP="00F43AB7">
      <w:pPr>
        <w:spacing w:line="240" w:lineRule="auto"/>
        <w:rPr>
          <w:rFonts w:cstheme="minorHAnsi"/>
          <w:b/>
        </w:rPr>
      </w:pPr>
      <w:r w:rsidRPr="00CE5DE7">
        <w:rPr>
          <w:rFonts w:cstheme="minorHAnsi"/>
        </w:rPr>
        <w:t>[2] </w:t>
      </w:r>
      <w:hyperlink r:id="rId13" w:history="1">
        <w:r w:rsidRPr="00CE5DE7">
          <w:rPr>
            <w:rStyle w:val="Hyperlink"/>
            <w:rFonts w:cstheme="minorHAnsi"/>
          </w:rPr>
          <w:t>https://www.cidrap.umn.edu/news-perspective/2021/06/youth-delta-variant-behind-uk-covid-surge</w:t>
        </w:r>
      </w:hyperlink>
      <w:r w:rsidRPr="00CE5DE7">
        <w:rPr>
          <w:rFonts w:cstheme="minorHAnsi"/>
          <w:b/>
        </w:rPr>
        <w:t> </w:t>
      </w:r>
    </w:p>
    <w:p w14:paraId="0582E17F" w14:textId="29440606" w:rsidR="00CE5DE7" w:rsidRPr="00CE5DE7" w:rsidRDefault="00CE5DE7" w:rsidP="00F43AB7">
      <w:pPr>
        <w:spacing w:line="240" w:lineRule="auto"/>
        <w:rPr>
          <w:rFonts w:cstheme="minorHAnsi"/>
          <w:b/>
        </w:rPr>
      </w:pPr>
      <w:r>
        <w:rPr>
          <w:rFonts w:cstheme="minorHAnsi"/>
        </w:rPr>
        <w:t>[3</w:t>
      </w:r>
      <w:r w:rsidRPr="00CE5DE7">
        <w:rPr>
          <w:rFonts w:cstheme="minorHAnsi"/>
        </w:rPr>
        <w:t>]</w:t>
      </w:r>
      <w:r w:rsidRPr="00CE5DE7">
        <w:rPr>
          <w:rFonts w:cstheme="minorHAnsi"/>
          <w:b/>
        </w:rPr>
        <w:t> </w:t>
      </w:r>
      <w:hyperlink r:id="rId14" w:tgtFrame="_blank" w:history="1">
        <w:r w:rsidRPr="00CE5DE7">
          <w:rPr>
            <w:rStyle w:val="Hyperlink"/>
            <w:rFonts w:cstheme="minorHAnsi"/>
          </w:rPr>
          <w:t>https://www.nbcchicago.com/news/coronavirus/what-pritzker-says-concerns-him-about-the-covid-delta-variant/2534956/</w:t>
        </w:r>
      </w:hyperlink>
      <w:r w:rsidRPr="00CE5DE7">
        <w:rPr>
          <w:rFonts w:cstheme="minorHAnsi"/>
          <w:b/>
        </w:rPr>
        <w:t> </w:t>
      </w:r>
    </w:p>
    <w:p w14:paraId="6B51E1FE" w14:textId="5B3F1913" w:rsidR="00CE5DE7" w:rsidRPr="00CE5DE7" w:rsidRDefault="00CE5DE7" w:rsidP="00F43AB7">
      <w:pPr>
        <w:spacing w:line="240" w:lineRule="auto"/>
        <w:rPr>
          <w:rStyle w:val="normaltextrun"/>
          <w:rFonts w:cstheme="minorHAnsi"/>
          <w:b/>
        </w:rPr>
      </w:pPr>
      <w:r w:rsidRPr="00CE5DE7">
        <w:rPr>
          <w:rFonts w:cstheme="minorHAnsi"/>
        </w:rPr>
        <w:t>[</w:t>
      </w:r>
      <w:r>
        <w:rPr>
          <w:rFonts w:cstheme="minorHAnsi"/>
        </w:rPr>
        <w:t>4</w:t>
      </w:r>
      <w:r w:rsidRPr="00CE5DE7">
        <w:rPr>
          <w:rFonts w:cstheme="minorHAnsi"/>
        </w:rPr>
        <w:t>]</w:t>
      </w:r>
      <w:r w:rsidRPr="00CE5DE7">
        <w:rPr>
          <w:rFonts w:cstheme="minorHAnsi"/>
          <w:b/>
        </w:rPr>
        <w:t xml:space="preserve"> </w:t>
      </w:r>
      <w:hyperlink r:id="rId15" w:history="1">
        <w:r w:rsidRPr="00CE5DE7">
          <w:rPr>
            <w:rStyle w:val="Hyperlink"/>
            <w:rFonts w:cstheme="minorHAnsi"/>
          </w:rPr>
          <w:t>https://www.healthline.com/health-news/regular-testing-may-be-the-best-way-to-prevent-covid-19-outbreaks-at-schools</w:t>
        </w:r>
      </w:hyperlink>
    </w:p>
    <w:p w14:paraId="302839F4" w14:textId="1C2AA4C6" w:rsidR="00336155" w:rsidRPr="00336155" w:rsidRDefault="00CE5DE7" w:rsidP="00CE5DE7">
      <w:pPr>
        <w:spacing w:line="240" w:lineRule="auto"/>
        <w:rPr>
          <w:rStyle w:val="normaltextrun"/>
          <w:rFonts w:cstheme="minorHAnsi"/>
        </w:rPr>
      </w:pPr>
      <w:r>
        <w:rPr>
          <w:rStyle w:val="normaltextrun"/>
          <w:rFonts w:cstheme="minorHAnsi"/>
        </w:rPr>
        <w:t>[5</w:t>
      </w:r>
      <w:r w:rsidR="00111EDD">
        <w:rPr>
          <w:rStyle w:val="normaltextrun"/>
          <w:rFonts w:cstheme="minorHAnsi"/>
        </w:rPr>
        <w:t xml:space="preserve">] </w:t>
      </w:r>
      <w:hyperlink r:id="rId16" w:history="1">
        <w:r w:rsidR="00111EDD" w:rsidRPr="00196EB1">
          <w:rPr>
            <w:rStyle w:val="Hyperlink"/>
            <w:rFonts w:cstheme="minorHAnsi"/>
          </w:rPr>
          <w:t>https://journals.plos.org/ploscompbiol/article?id=10.1371/journal.pcbi.1009120</w:t>
        </w:r>
      </w:hyperlink>
    </w:p>
    <w:sectPr w:rsidR="00336155" w:rsidRPr="00336155">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A1729" w14:textId="77777777" w:rsidR="00923EE7" w:rsidRDefault="00923EE7" w:rsidP="00923EE7">
      <w:pPr>
        <w:spacing w:after="0" w:line="240" w:lineRule="auto"/>
      </w:pPr>
      <w:r>
        <w:separator/>
      </w:r>
    </w:p>
  </w:endnote>
  <w:endnote w:type="continuationSeparator" w:id="0">
    <w:p w14:paraId="1B8E0C1C" w14:textId="77777777" w:rsidR="00923EE7" w:rsidRDefault="00923EE7" w:rsidP="00923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57B1A" w14:textId="77777777" w:rsidR="00923EE7" w:rsidRDefault="00923EE7" w:rsidP="00923EE7">
      <w:pPr>
        <w:spacing w:after="0" w:line="240" w:lineRule="auto"/>
      </w:pPr>
      <w:r>
        <w:separator/>
      </w:r>
    </w:p>
  </w:footnote>
  <w:footnote w:type="continuationSeparator" w:id="0">
    <w:p w14:paraId="4607EBD2" w14:textId="77777777" w:rsidR="00923EE7" w:rsidRDefault="00923EE7" w:rsidP="00923E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89AC1" w14:textId="320D36E1" w:rsidR="00923EE7" w:rsidRDefault="00923EE7" w:rsidP="00923EE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579A9"/>
    <w:multiLevelType w:val="multilevel"/>
    <w:tmpl w:val="345E8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ED86E81"/>
    <w:multiLevelType w:val="multilevel"/>
    <w:tmpl w:val="10947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B2F"/>
    <w:rsid w:val="00053051"/>
    <w:rsid w:val="00053EF1"/>
    <w:rsid w:val="00111EDD"/>
    <w:rsid w:val="00137855"/>
    <w:rsid w:val="001A6E88"/>
    <w:rsid w:val="0022212A"/>
    <w:rsid w:val="0022426C"/>
    <w:rsid w:val="0024243C"/>
    <w:rsid w:val="00272905"/>
    <w:rsid w:val="002B635F"/>
    <w:rsid w:val="002D15F7"/>
    <w:rsid w:val="00336155"/>
    <w:rsid w:val="003435C4"/>
    <w:rsid w:val="003C37D7"/>
    <w:rsid w:val="00450E72"/>
    <w:rsid w:val="00470980"/>
    <w:rsid w:val="004E3C7F"/>
    <w:rsid w:val="005A7BE3"/>
    <w:rsid w:val="005B140D"/>
    <w:rsid w:val="005F5A9D"/>
    <w:rsid w:val="00607519"/>
    <w:rsid w:val="0062111C"/>
    <w:rsid w:val="006A33A6"/>
    <w:rsid w:val="006A4BFA"/>
    <w:rsid w:val="00724E30"/>
    <w:rsid w:val="007B7DEE"/>
    <w:rsid w:val="0084189C"/>
    <w:rsid w:val="008C6820"/>
    <w:rsid w:val="0090463A"/>
    <w:rsid w:val="00923EE7"/>
    <w:rsid w:val="00924B2F"/>
    <w:rsid w:val="0093621C"/>
    <w:rsid w:val="00982EED"/>
    <w:rsid w:val="00994CD4"/>
    <w:rsid w:val="009C1D20"/>
    <w:rsid w:val="009D2F2D"/>
    <w:rsid w:val="00A150CB"/>
    <w:rsid w:val="00BA3BBA"/>
    <w:rsid w:val="00C22CB6"/>
    <w:rsid w:val="00C86097"/>
    <w:rsid w:val="00CD3DD0"/>
    <w:rsid w:val="00CE5DE7"/>
    <w:rsid w:val="00CE661A"/>
    <w:rsid w:val="00DA6A6A"/>
    <w:rsid w:val="00E568B1"/>
    <w:rsid w:val="00F364F1"/>
    <w:rsid w:val="00F43AB7"/>
    <w:rsid w:val="00F831FA"/>
    <w:rsid w:val="00FC2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68E91"/>
  <w15:chartTrackingRefBased/>
  <w15:docId w15:val="{0B8FFBCC-5490-46B3-8DDC-0F7DF65E9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4B2F"/>
    <w:rPr>
      <w:color w:val="0000FF"/>
      <w:u w:val="single"/>
    </w:rPr>
  </w:style>
  <w:style w:type="paragraph" w:styleId="BalloonText">
    <w:name w:val="Balloon Text"/>
    <w:basedOn w:val="Normal"/>
    <w:link w:val="BalloonTextChar"/>
    <w:uiPriority w:val="99"/>
    <w:semiHidden/>
    <w:unhideWhenUsed/>
    <w:rsid w:val="000530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051"/>
    <w:rPr>
      <w:rFonts w:ascii="Segoe UI" w:hAnsi="Segoe UI" w:cs="Segoe UI"/>
      <w:sz w:val="18"/>
      <w:szCs w:val="18"/>
    </w:rPr>
  </w:style>
  <w:style w:type="character" w:customStyle="1" w:styleId="normaltextrun">
    <w:name w:val="normaltextrun"/>
    <w:basedOn w:val="DefaultParagraphFont"/>
    <w:rsid w:val="00053051"/>
  </w:style>
  <w:style w:type="character" w:customStyle="1" w:styleId="eop">
    <w:name w:val="eop"/>
    <w:basedOn w:val="DefaultParagraphFont"/>
    <w:rsid w:val="00053051"/>
  </w:style>
  <w:style w:type="character" w:styleId="Strong">
    <w:name w:val="Strong"/>
    <w:basedOn w:val="DefaultParagraphFont"/>
    <w:uiPriority w:val="22"/>
    <w:qFormat/>
    <w:rsid w:val="00CE661A"/>
    <w:rPr>
      <w:b/>
      <w:bCs/>
    </w:rPr>
  </w:style>
  <w:style w:type="paragraph" w:customStyle="1" w:styleId="paragraph">
    <w:name w:val="paragraph"/>
    <w:basedOn w:val="Normal"/>
    <w:rsid w:val="009C1D20"/>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semiHidden/>
    <w:unhideWhenUsed/>
    <w:rsid w:val="00336155"/>
    <w:rPr>
      <w:color w:val="2B579A"/>
      <w:shd w:val="clear" w:color="auto" w:fill="E6E6E6"/>
    </w:rPr>
  </w:style>
  <w:style w:type="character" w:styleId="CommentReference">
    <w:name w:val="annotation reference"/>
    <w:basedOn w:val="DefaultParagraphFont"/>
    <w:uiPriority w:val="99"/>
    <w:semiHidden/>
    <w:unhideWhenUsed/>
    <w:rsid w:val="00450E72"/>
    <w:rPr>
      <w:sz w:val="16"/>
      <w:szCs w:val="16"/>
    </w:rPr>
  </w:style>
  <w:style w:type="paragraph" w:styleId="CommentText">
    <w:name w:val="annotation text"/>
    <w:basedOn w:val="Normal"/>
    <w:link w:val="CommentTextChar"/>
    <w:uiPriority w:val="99"/>
    <w:semiHidden/>
    <w:unhideWhenUsed/>
    <w:rsid w:val="00450E72"/>
    <w:pPr>
      <w:spacing w:line="240" w:lineRule="auto"/>
    </w:pPr>
    <w:rPr>
      <w:sz w:val="20"/>
      <w:szCs w:val="20"/>
    </w:rPr>
  </w:style>
  <w:style w:type="character" w:customStyle="1" w:styleId="CommentTextChar">
    <w:name w:val="Comment Text Char"/>
    <w:basedOn w:val="DefaultParagraphFont"/>
    <w:link w:val="CommentText"/>
    <w:uiPriority w:val="99"/>
    <w:semiHidden/>
    <w:rsid w:val="00450E72"/>
    <w:rPr>
      <w:sz w:val="20"/>
      <w:szCs w:val="20"/>
    </w:rPr>
  </w:style>
  <w:style w:type="paragraph" w:styleId="CommentSubject">
    <w:name w:val="annotation subject"/>
    <w:basedOn w:val="CommentText"/>
    <w:next w:val="CommentText"/>
    <w:link w:val="CommentSubjectChar"/>
    <w:uiPriority w:val="99"/>
    <w:semiHidden/>
    <w:unhideWhenUsed/>
    <w:rsid w:val="00450E72"/>
    <w:rPr>
      <w:b/>
      <w:bCs/>
    </w:rPr>
  </w:style>
  <w:style w:type="character" w:customStyle="1" w:styleId="CommentSubjectChar">
    <w:name w:val="Comment Subject Char"/>
    <w:basedOn w:val="CommentTextChar"/>
    <w:link w:val="CommentSubject"/>
    <w:uiPriority w:val="99"/>
    <w:semiHidden/>
    <w:rsid w:val="00450E72"/>
    <w:rPr>
      <w:b/>
      <w:bCs/>
      <w:sz w:val="20"/>
      <w:szCs w:val="20"/>
    </w:rPr>
  </w:style>
  <w:style w:type="character" w:styleId="FollowedHyperlink">
    <w:name w:val="FollowedHyperlink"/>
    <w:basedOn w:val="DefaultParagraphFont"/>
    <w:uiPriority w:val="99"/>
    <w:semiHidden/>
    <w:unhideWhenUsed/>
    <w:rsid w:val="00CD3DD0"/>
    <w:rPr>
      <w:color w:val="954F72" w:themeColor="followedHyperlink"/>
      <w:u w:val="single"/>
    </w:rPr>
  </w:style>
  <w:style w:type="paragraph" w:styleId="Header">
    <w:name w:val="header"/>
    <w:basedOn w:val="Normal"/>
    <w:link w:val="HeaderChar"/>
    <w:uiPriority w:val="99"/>
    <w:unhideWhenUsed/>
    <w:rsid w:val="00923E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EE7"/>
  </w:style>
  <w:style w:type="paragraph" w:styleId="Footer">
    <w:name w:val="footer"/>
    <w:basedOn w:val="Normal"/>
    <w:link w:val="FooterChar"/>
    <w:uiPriority w:val="99"/>
    <w:unhideWhenUsed/>
    <w:rsid w:val="00923E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154924">
      <w:bodyDiv w:val="1"/>
      <w:marLeft w:val="0"/>
      <w:marRight w:val="0"/>
      <w:marTop w:val="0"/>
      <w:marBottom w:val="0"/>
      <w:divBdr>
        <w:top w:val="none" w:sz="0" w:space="0" w:color="auto"/>
        <w:left w:val="none" w:sz="0" w:space="0" w:color="auto"/>
        <w:bottom w:val="none" w:sz="0" w:space="0" w:color="auto"/>
        <w:right w:val="none" w:sz="0" w:space="0" w:color="auto"/>
      </w:divBdr>
    </w:div>
    <w:div w:id="535701776">
      <w:bodyDiv w:val="1"/>
      <w:marLeft w:val="0"/>
      <w:marRight w:val="0"/>
      <w:marTop w:val="0"/>
      <w:marBottom w:val="0"/>
      <w:divBdr>
        <w:top w:val="none" w:sz="0" w:space="0" w:color="auto"/>
        <w:left w:val="none" w:sz="0" w:space="0" w:color="auto"/>
        <w:bottom w:val="none" w:sz="0" w:space="0" w:color="auto"/>
        <w:right w:val="none" w:sz="0" w:space="0" w:color="auto"/>
      </w:divBdr>
    </w:div>
    <w:div w:id="559174778">
      <w:bodyDiv w:val="1"/>
      <w:marLeft w:val="0"/>
      <w:marRight w:val="0"/>
      <w:marTop w:val="0"/>
      <w:marBottom w:val="0"/>
      <w:divBdr>
        <w:top w:val="none" w:sz="0" w:space="0" w:color="auto"/>
        <w:left w:val="none" w:sz="0" w:space="0" w:color="auto"/>
        <w:bottom w:val="none" w:sz="0" w:space="0" w:color="auto"/>
        <w:right w:val="none" w:sz="0" w:space="0" w:color="auto"/>
      </w:divBdr>
    </w:div>
    <w:div w:id="640354788">
      <w:bodyDiv w:val="1"/>
      <w:marLeft w:val="0"/>
      <w:marRight w:val="0"/>
      <w:marTop w:val="0"/>
      <w:marBottom w:val="0"/>
      <w:divBdr>
        <w:top w:val="none" w:sz="0" w:space="0" w:color="auto"/>
        <w:left w:val="none" w:sz="0" w:space="0" w:color="auto"/>
        <w:bottom w:val="none" w:sz="0" w:space="0" w:color="auto"/>
        <w:right w:val="none" w:sz="0" w:space="0" w:color="auto"/>
      </w:divBdr>
    </w:div>
    <w:div w:id="1985351532">
      <w:bodyDiv w:val="1"/>
      <w:marLeft w:val="0"/>
      <w:marRight w:val="0"/>
      <w:marTop w:val="0"/>
      <w:marBottom w:val="0"/>
      <w:divBdr>
        <w:top w:val="none" w:sz="0" w:space="0" w:color="auto"/>
        <w:left w:val="none" w:sz="0" w:space="0" w:color="auto"/>
        <w:bottom w:val="none" w:sz="0" w:space="0" w:color="auto"/>
        <w:right w:val="none" w:sz="0" w:space="0" w:color="auto"/>
      </w:divBdr>
      <w:divsChild>
        <w:div w:id="1244602868">
          <w:marLeft w:val="0"/>
          <w:marRight w:val="0"/>
          <w:marTop w:val="0"/>
          <w:marBottom w:val="0"/>
          <w:divBdr>
            <w:top w:val="none" w:sz="0" w:space="0" w:color="auto"/>
            <w:left w:val="none" w:sz="0" w:space="0" w:color="auto"/>
            <w:bottom w:val="none" w:sz="0" w:space="0" w:color="auto"/>
            <w:right w:val="none" w:sz="0" w:space="0" w:color="auto"/>
          </w:divBdr>
        </w:div>
        <w:div w:id="766119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idrap.umn.edu/news-perspective/2021/06/youth-delta-variant-behind-uk-covid-surg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hedenverchannel.com/news/national/covid-19-testing-still-critical-for-students-too-young-to-be-vaccinate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journals.plos.org/ploscompbiol/article?id=10.1371/journal.pcbi.100912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ermofisher.com/readycheckgo" TargetMode="External"/><Relationship Id="rId5" Type="http://schemas.openxmlformats.org/officeDocument/2006/relationships/styles" Target="styles.xml"/><Relationship Id="rId15" Type="http://schemas.openxmlformats.org/officeDocument/2006/relationships/hyperlink" Target="https://www.healthline.com/health-news/regular-testing-may-be-the-best-way-to-prevent-covid-19-outbreaks-at-schools"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bcchicago.com/news/coronavirus/what-pritzker-says-concerns-him-about-the-covid-delta-variant/25349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DFF3619A0F8C4C87823231210C0D9B" ma:contentTypeVersion="14" ma:contentTypeDescription="Create a new document." ma:contentTypeScope="" ma:versionID="8b5da6c479cc3281007e9fa8b9e5063d">
  <xsd:schema xmlns:xsd="http://www.w3.org/2001/XMLSchema" xmlns:xs="http://www.w3.org/2001/XMLSchema" xmlns:p="http://schemas.microsoft.com/office/2006/metadata/properties" xmlns:ns3="a5c69fd4-9f18-47db-b6ea-c215afa6c0d0" xmlns:ns4="ed250e38-e445-4afd-ad3b-40aaaa5fe04a" targetNamespace="http://schemas.microsoft.com/office/2006/metadata/properties" ma:root="true" ma:fieldsID="c6f2fc6d16aa2b902fe936f78cf53409" ns3:_="" ns4:_="">
    <xsd:import namespace="a5c69fd4-9f18-47db-b6ea-c215afa6c0d0"/>
    <xsd:import namespace="ed250e38-e445-4afd-ad3b-40aaaa5fe0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69fd4-9f18-47db-b6ea-c215afa6c0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250e38-e445-4afd-ad3b-40aaaa5fe0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F54202-8CFF-4655-8B4E-C93EDD896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69fd4-9f18-47db-b6ea-c215afa6c0d0"/>
    <ds:schemaRef ds:uri="ed250e38-e445-4afd-ad3b-40aaaa5fe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B66E81-DED7-415F-B842-60AA175AB6EC}">
  <ds:schemaRefs>
    <ds:schemaRef ds:uri="http://purl.org/dc/terms/"/>
    <ds:schemaRef ds:uri="http://schemas.openxmlformats.org/package/2006/metadata/core-properties"/>
    <ds:schemaRef ds:uri="a5c69fd4-9f18-47db-b6ea-c215afa6c0d0"/>
    <ds:schemaRef ds:uri="http://schemas.microsoft.com/office/2006/documentManagement/types"/>
    <ds:schemaRef ds:uri="http://schemas.microsoft.com/office/infopath/2007/PartnerControls"/>
    <ds:schemaRef ds:uri="http://purl.org/dc/elements/1.1/"/>
    <ds:schemaRef ds:uri="http://schemas.microsoft.com/office/2006/metadata/properties"/>
    <ds:schemaRef ds:uri="ed250e38-e445-4afd-ad3b-40aaaa5fe04a"/>
    <ds:schemaRef ds:uri="http://www.w3.org/XML/1998/namespace"/>
    <ds:schemaRef ds:uri="http://purl.org/dc/dcmitype/"/>
  </ds:schemaRefs>
</ds:datastoreItem>
</file>

<file path=customXml/itemProps3.xml><?xml version="1.0" encoding="utf-8"?>
<ds:datastoreItem xmlns:ds="http://schemas.openxmlformats.org/officeDocument/2006/customXml" ds:itemID="{52225CD8-5876-4E01-86DB-669C54DF6C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Cormier, Karen</dc:creator>
  <cp:keywords/>
  <dc:description/>
  <cp:lastModifiedBy>Zemotel, Brianna</cp:lastModifiedBy>
  <cp:revision>3</cp:revision>
  <dcterms:created xsi:type="dcterms:W3CDTF">2021-07-20T14:27:00Z</dcterms:created>
  <dcterms:modified xsi:type="dcterms:W3CDTF">2021-07-23T23:03:00Z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0x0101001CDFF3619A0F8C4C87823231210C0D9B</vt:lpwstr>
  </property>
</Properties>
</file>